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8EBC" w14:textId="0F74BAD4" w:rsidR="0018524B" w:rsidRPr="00080A33" w:rsidRDefault="0018524B" w:rsidP="0018524B">
      <w:pPr>
        <w:rPr>
          <w:rFonts w:hint="eastAsia"/>
          <w:b/>
          <w:bCs/>
        </w:rPr>
      </w:pPr>
      <w:r>
        <w:rPr>
          <w:rFonts w:hint="eastAsia"/>
        </w:rPr>
        <w:t>1</w:t>
      </w:r>
      <w:r>
        <w:t>14B-41 (</w:t>
      </w:r>
      <w:r>
        <w:rPr>
          <w:rFonts w:hint="eastAsia"/>
        </w:rPr>
        <w:t>全部床)</w:t>
      </w:r>
      <w:r>
        <w:t xml:space="preserve"> </w:t>
      </w:r>
      <w:r w:rsidRPr="00080A33">
        <w:rPr>
          <w:rFonts w:hint="eastAsia"/>
          <w:b/>
          <w:bCs/>
        </w:rPr>
        <w:t>正答率:</w:t>
      </w:r>
      <w:r w:rsidRPr="00080A33">
        <w:rPr>
          <w:b/>
          <w:bCs/>
        </w:rPr>
        <w:t>63.5</w:t>
      </w:r>
      <w:r w:rsidRPr="00080A33">
        <w:rPr>
          <w:rFonts w:hint="eastAsia"/>
          <w:b/>
          <w:bCs/>
        </w:rPr>
        <w:t>%</w:t>
      </w:r>
    </w:p>
    <w:p w14:paraId="18BD11F1" w14:textId="06BE6379" w:rsidR="0018524B" w:rsidRPr="0018524B" w:rsidRDefault="0018524B" w:rsidP="0018524B">
      <w:pPr>
        <w:rPr>
          <w:rFonts w:hint="eastAsia"/>
        </w:rPr>
      </w:pPr>
      <w:r>
        <w:t>73歳の男性。咀嚼時の義歯の不安定を主訴として来院した。8年前に上下顎全部床義歯を装着したが、6か月前から咬合時に上顎義歯が脱離しやすくなったという。使用中の義歯の写真と義歯装着時の口腔内写真</w:t>
      </w:r>
      <w:r>
        <w:rPr>
          <w:rFonts w:hint="eastAsia"/>
        </w:rPr>
        <w:t>を示す。</w:t>
      </w:r>
    </w:p>
    <w:p w14:paraId="04AD2B60" w14:textId="77777777" w:rsidR="0018524B" w:rsidRDefault="0018524B" w:rsidP="0018524B">
      <w:r>
        <w:rPr>
          <w:rFonts w:hint="eastAsia"/>
        </w:rPr>
        <w:t>まず行うべき処置はどれか。</w:t>
      </w:r>
      <w:r>
        <w:t>1つ選べ。</w:t>
      </w:r>
    </w:p>
    <w:p w14:paraId="6EA969FB" w14:textId="20DD7709" w:rsidR="0018524B" w:rsidRDefault="0018524B" w:rsidP="0018524B">
      <w:r>
        <w:t>ａ 粘膜調整</w:t>
      </w:r>
    </w:p>
    <w:p w14:paraId="7453C5AE" w14:textId="2DFA7BCC" w:rsidR="0018524B" w:rsidRDefault="0018524B" w:rsidP="0018524B">
      <w:r>
        <w:rPr>
          <w:rFonts w:hint="eastAsia"/>
        </w:rPr>
        <w:t>ｂ</w:t>
      </w:r>
      <w:r>
        <w:t xml:space="preserve"> リライン</w:t>
      </w:r>
    </w:p>
    <w:p w14:paraId="0D1DEE23" w14:textId="02B3920B" w:rsidR="0018524B" w:rsidRDefault="0018524B" w:rsidP="0018524B">
      <w:pPr>
        <w:rPr>
          <w:rFonts w:hint="eastAsia"/>
        </w:rPr>
      </w:pPr>
      <w:r>
        <w:rPr>
          <w:rFonts w:hint="eastAsia"/>
        </w:rPr>
        <w:t>ｃ</w:t>
      </w:r>
      <w:r>
        <w:t xml:space="preserve"> 咬合面再形成</w:t>
      </w:r>
    </w:p>
    <w:p w14:paraId="64E5747F" w14:textId="0416674C" w:rsidR="0018524B" w:rsidRDefault="0018524B" w:rsidP="0018524B">
      <w:r>
        <w:rPr>
          <w:rFonts w:hint="eastAsia"/>
        </w:rPr>
        <w:t>ｄ</w:t>
      </w:r>
      <w:r>
        <w:t xml:space="preserve"> 義歯床後縁の削除</w:t>
      </w:r>
    </w:p>
    <w:p w14:paraId="3DC3A0B2" w14:textId="5691A30E" w:rsidR="0018524B" w:rsidRDefault="0018524B" w:rsidP="0018524B">
      <w:r>
        <w:t>ｅ 前歯部の咬合調整</w:t>
      </w:r>
    </w:p>
    <w:p w14:paraId="64EB1364" w14:textId="2E9F4DA7" w:rsidR="0018524B" w:rsidRDefault="0018524B" w:rsidP="0018524B"/>
    <w:p w14:paraId="11A8D174" w14:textId="6B2C55E8" w:rsidR="0018524B" w:rsidRDefault="00951CFF" w:rsidP="0018524B">
      <w:pPr>
        <w:rPr>
          <w:rFonts w:ascii="Microsoft JhengHei"/>
          <w:noProof/>
          <w:sz w:val="20"/>
        </w:rPr>
      </w:pPr>
      <w:r>
        <w:rPr>
          <w:rFonts w:ascii="Microsoft JhengHei"/>
          <w:noProof/>
          <w:sz w:val="20"/>
        </w:rPr>
        <w:drawing>
          <wp:anchor distT="0" distB="0" distL="114300" distR="114300" simplePos="0" relativeHeight="251660288" behindDoc="0" locked="0" layoutInCell="1" allowOverlap="1" wp14:anchorId="19298DA4" wp14:editId="055BAD2E">
            <wp:simplePos x="0" y="0"/>
            <wp:positionH relativeFrom="column">
              <wp:posOffset>2874645</wp:posOffset>
            </wp:positionH>
            <wp:positionV relativeFrom="paragraph">
              <wp:posOffset>34925</wp:posOffset>
            </wp:positionV>
            <wp:extent cx="3264238" cy="2171414"/>
            <wp:effectExtent l="0" t="0" r="0" b="635"/>
            <wp:wrapNone/>
            <wp:docPr id="35" name="image27.jpeg" descr="口を開けている赤ちゃん&#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7.jpeg" descr="口を開けている赤ちゃん&#10;&#10;低い精度で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4238" cy="2171414"/>
                    </a:xfrm>
                    <a:prstGeom prst="rect">
                      <a:avLst/>
                    </a:prstGeom>
                  </pic:spPr>
                </pic:pic>
              </a:graphicData>
            </a:graphic>
          </wp:anchor>
        </w:drawing>
      </w:r>
      <w:r w:rsidR="0018524B">
        <w:rPr>
          <w:rFonts w:ascii="Microsoft JhengHei"/>
          <w:noProof/>
          <w:sz w:val="20"/>
        </w:rPr>
        <w:drawing>
          <wp:inline distT="0" distB="0" distL="0" distR="0" wp14:anchorId="768B4EF1" wp14:editId="5960727A">
            <wp:extent cx="2703453" cy="2002536"/>
            <wp:effectExtent l="0" t="0" r="0" b="0"/>
            <wp:docPr id="31" name="image25.jpeg" descr="フル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5.jpeg" descr="フルーツ が含まれている画像&#10;&#10;自動的に生成された説明"/>
                    <pic:cNvPicPr/>
                  </pic:nvPicPr>
                  <pic:blipFill>
                    <a:blip r:embed="rId5" cstate="print"/>
                    <a:stretch>
                      <a:fillRect/>
                    </a:stretch>
                  </pic:blipFill>
                  <pic:spPr>
                    <a:xfrm>
                      <a:off x="0" y="0"/>
                      <a:ext cx="2703453" cy="2002536"/>
                    </a:xfrm>
                    <a:prstGeom prst="rect">
                      <a:avLst/>
                    </a:prstGeom>
                  </pic:spPr>
                </pic:pic>
              </a:graphicData>
            </a:graphic>
          </wp:inline>
        </w:drawing>
      </w:r>
      <w:r w:rsidR="0018524B">
        <w:rPr>
          <w:noProof/>
        </w:rPr>
        <w:drawing>
          <wp:anchor distT="0" distB="0" distL="0" distR="0" simplePos="0" relativeHeight="251659264" behindDoc="0" locked="0" layoutInCell="1" allowOverlap="1" wp14:anchorId="17FBE95C" wp14:editId="2C69F9A2">
            <wp:simplePos x="0" y="0"/>
            <wp:positionH relativeFrom="page">
              <wp:posOffset>1080135</wp:posOffset>
            </wp:positionH>
            <wp:positionV relativeFrom="paragraph">
              <wp:posOffset>2056765</wp:posOffset>
            </wp:positionV>
            <wp:extent cx="2703050" cy="2002250"/>
            <wp:effectExtent l="0" t="0" r="0" b="0"/>
            <wp:wrapTopAndBottom/>
            <wp:docPr id="33" name="image26.jpeg" descr="ブルー, テーブル,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6.jpeg" descr="ブルー, テーブル, 持つ が含まれている画像&#10;&#10;自動的に生成された説明"/>
                    <pic:cNvPicPr/>
                  </pic:nvPicPr>
                  <pic:blipFill>
                    <a:blip r:embed="rId6" cstate="print"/>
                    <a:stretch>
                      <a:fillRect/>
                    </a:stretch>
                  </pic:blipFill>
                  <pic:spPr>
                    <a:xfrm>
                      <a:off x="0" y="0"/>
                      <a:ext cx="2703050" cy="2002250"/>
                    </a:xfrm>
                    <a:prstGeom prst="rect">
                      <a:avLst/>
                    </a:prstGeom>
                  </pic:spPr>
                </pic:pic>
              </a:graphicData>
            </a:graphic>
          </wp:anchor>
        </w:drawing>
      </w:r>
    </w:p>
    <w:p w14:paraId="70471EC0" w14:textId="7373A967" w:rsidR="0018524B" w:rsidRPr="0018524B" w:rsidRDefault="0018524B" w:rsidP="0018524B">
      <w:pPr>
        <w:rPr>
          <w:rFonts w:hint="eastAsia"/>
        </w:rPr>
      </w:pPr>
    </w:p>
    <w:p w14:paraId="3736C5C9" w14:textId="5CB91601" w:rsidR="0018524B" w:rsidRDefault="0018524B" w:rsidP="0018524B">
      <w:r>
        <w:rPr>
          <w:rFonts w:hint="eastAsia"/>
        </w:rPr>
        <w:t>★補綴の問題を解く上でのワンポイント</w:t>
      </w:r>
    </w:p>
    <w:p w14:paraId="438E1D4D" w14:textId="5552C234" w:rsidR="0018524B" w:rsidRDefault="0018524B" w:rsidP="0018524B">
      <w:r>
        <w:rPr>
          <w:rFonts w:hint="eastAsia"/>
        </w:rPr>
        <w:t>補綴系の問題は模型などの参考資料を使用しやすいため、画像問題が作りやすい傾向がある。他の領域では問題の文章中に重要なヒントが隠れていることが多いが、</w:t>
      </w:r>
    </w:p>
    <w:p w14:paraId="62F11A28" w14:textId="2F8AA805" w:rsidR="0018524B" w:rsidRDefault="0018524B" w:rsidP="0018524B">
      <w:r>
        <w:rPr>
          <w:rFonts w:hint="eastAsia"/>
        </w:rPr>
        <w:t>補綴系の問題ではさらに画像から問題点を抽出する力がさらに重要になってくる。</w:t>
      </w:r>
    </w:p>
    <w:p w14:paraId="7457D20E" w14:textId="45B90DB1" w:rsidR="0018524B" w:rsidRPr="0018524B" w:rsidRDefault="0018524B" w:rsidP="0018524B">
      <w:pPr>
        <w:rPr>
          <w:rFonts w:hint="eastAsia"/>
        </w:rPr>
      </w:pPr>
      <w:r>
        <w:rPr>
          <w:rFonts w:hint="eastAsia"/>
        </w:rPr>
        <w:t>学生の皆さんには「あれ?これなんかおかしいな」。</w:t>
      </w:r>
    </w:p>
    <w:p w14:paraId="0BDEF087" w14:textId="77777777" w:rsidR="00951CFF" w:rsidRDefault="00951CFF" w:rsidP="0018524B"/>
    <w:p w14:paraId="7742BC91" w14:textId="590E123F" w:rsidR="00951CFF" w:rsidRDefault="0018524B" w:rsidP="0018524B">
      <w:pPr>
        <w:rPr>
          <w:rFonts w:hint="eastAsia"/>
        </w:rPr>
      </w:pPr>
      <w:r>
        <w:rPr>
          <w:rFonts w:hint="eastAsia"/>
        </w:rPr>
        <w:lastRenderedPageBreak/>
        <w:t>こういった感覚を大切にしてほしい。その力を持つには日頃から</w:t>
      </w:r>
      <w:r w:rsidR="00951CFF">
        <w:rPr>
          <w:rFonts w:hint="eastAsia"/>
        </w:rPr>
        <w:t>資料をよく見る訓練が必要である。</w:t>
      </w:r>
    </w:p>
    <w:p w14:paraId="4B548F01" w14:textId="5C06678D" w:rsidR="00951CFF" w:rsidRPr="00951CFF" w:rsidRDefault="00951CFF" w:rsidP="0018524B">
      <w:pPr>
        <w:rPr>
          <w:rFonts w:hint="eastAsia"/>
          <w:b/>
          <w:bCs/>
        </w:rPr>
      </w:pPr>
      <w:r w:rsidRPr="00951CFF">
        <w:rPr>
          <w:rFonts w:hint="eastAsia"/>
          <w:b/>
          <w:bCs/>
        </w:rPr>
        <w:t>【咀嚼時の義歯の不安定症例】</w:t>
      </w:r>
    </w:p>
    <w:p w14:paraId="5DE3A02C" w14:textId="4F35C277" w:rsidR="0018524B" w:rsidRDefault="00951CFF" w:rsidP="0018524B">
      <w:r>
        <w:rPr>
          <w:rFonts w:hint="eastAsia"/>
        </w:rPr>
        <w:t>患者さん主訴を判断する上で重要になってくるのが、タイミングと種類である。</w:t>
      </w:r>
    </w:p>
    <w:p w14:paraId="5C7235CE" w14:textId="7C6AE948" w:rsidR="00951CFF" w:rsidRPr="0018524B" w:rsidRDefault="00951CFF" w:rsidP="0018524B">
      <w:pPr>
        <w:rPr>
          <w:rFonts w:hint="eastAsia"/>
        </w:rPr>
      </w:pPr>
      <w:r>
        <w:rPr>
          <w:rFonts w:hint="eastAsia"/>
        </w:rPr>
        <w:t>大きく</w:t>
      </w:r>
    </w:p>
    <w:p w14:paraId="78AFFF43" w14:textId="0229B77C" w:rsidR="0018524B" w:rsidRPr="0018524B" w:rsidRDefault="00951CFF" w:rsidP="0018524B">
      <w:r>
        <w:rPr>
          <w:rFonts w:hint="eastAsia"/>
        </w:rPr>
        <w:t>●タイミング</w:t>
      </w:r>
    </w:p>
    <w:p w14:paraId="4E214538" w14:textId="317D9C9D" w:rsidR="0018524B" w:rsidRDefault="00951CFF" w:rsidP="0018524B">
      <w:r>
        <w:rPr>
          <w:rFonts w:hint="eastAsia"/>
        </w:rPr>
        <w:t xml:space="preserve">　①装着時　②咬合時　など</w:t>
      </w:r>
    </w:p>
    <w:p w14:paraId="1783EA22" w14:textId="5DE399B3" w:rsidR="00951CFF" w:rsidRPr="0018524B" w:rsidRDefault="00951CFF" w:rsidP="0018524B">
      <w:pPr>
        <w:rPr>
          <w:rFonts w:hint="eastAsia"/>
        </w:rPr>
      </w:pPr>
      <w:r>
        <w:rPr>
          <w:rFonts w:hint="eastAsia"/>
        </w:rPr>
        <w:t xml:space="preserve">●種類　</w:t>
      </w:r>
    </w:p>
    <w:p w14:paraId="60E9EFDD" w14:textId="2979EE55" w:rsidR="00951CFF" w:rsidRDefault="00951CFF" w:rsidP="0018524B">
      <w:pPr>
        <w:rPr>
          <w:rFonts w:hint="eastAsia"/>
        </w:rPr>
      </w:pPr>
      <w:r>
        <w:rPr>
          <w:rFonts w:hint="eastAsia"/>
        </w:rPr>
        <w:t xml:space="preserve">　①痛み　②不安定　など</w:t>
      </w:r>
    </w:p>
    <w:p w14:paraId="6CA8B14D" w14:textId="0FF58B96" w:rsidR="00951CFF" w:rsidRDefault="00951CFF" w:rsidP="0018524B">
      <w:r>
        <w:rPr>
          <w:rFonts w:hint="eastAsia"/>
        </w:rPr>
        <w:t>今回の症例では②咀嚼時、②不安定が主訴であることを頭に入れておく必要がある。</w:t>
      </w:r>
    </w:p>
    <w:p w14:paraId="59F8AACB" w14:textId="33BD1B84" w:rsidR="00951CFF" w:rsidRDefault="00951CFF" w:rsidP="0018524B"/>
    <w:p w14:paraId="78D574C3" w14:textId="58DD730E" w:rsidR="00951CFF" w:rsidRDefault="00080A33" w:rsidP="0018524B">
      <w:r>
        <w:rPr>
          <w:noProof/>
        </w:rPr>
        <mc:AlternateContent>
          <mc:Choice Requires="wps">
            <w:drawing>
              <wp:anchor distT="0" distB="0" distL="114300" distR="114300" simplePos="0" relativeHeight="251676672" behindDoc="0" locked="0" layoutInCell="1" allowOverlap="1" wp14:anchorId="7B905F08" wp14:editId="00610E4E">
                <wp:simplePos x="0" y="0"/>
                <wp:positionH relativeFrom="column">
                  <wp:posOffset>1752600</wp:posOffset>
                </wp:positionH>
                <wp:positionV relativeFrom="paragraph">
                  <wp:posOffset>906145</wp:posOffset>
                </wp:positionV>
                <wp:extent cx="609600" cy="617220"/>
                <wp:effectExtent l="0" t="0" r="19050" b="11430"/>
                <wp:wrapNone/>
                <wp:docPr id="12" name="楕円 12"/>
                <wp:cNvGraphicFramePr/>
                <a:graphic xmlns:a="http://schemas.openxmlformats.org/drawingml/2006/main">
                  <a:graphicData uri="http://schemas.microsoft.com/office/word/2010/wordprocessingShape">
                    <wps:wsp>
                      <wps:cNvSpPr/>
                      <wps:spPr>
                        <a:xfrm>
                          <a:off x="0" y="0"/>
                          <a:ext cx="609600" cy="6172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AFB71" id="楕円 12" o:spid="_x0000_s1026" style="position:absolute;left:0;text-align:left;margin-left:138pt;margin-top:71.35pt;width:48pt;height:4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" filled="f" strokecolor="#2f528f"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7A91230A" wp14:editId="0DD390FB">
                <wp:simplePos x="0" y="0"/>
                <wp:positionH relativeFrom="column">
                  <wp:posOffset>360045</wp:posOffset>
                </wp:positionH>
                <wp:positionV relativeFrom="paragraph">
                  <wp:posOffset>850265</wp:posOffset>
                </wp:positionV>
                <wp:extent cx="609600" cy="617220"/>
                <wp:effectExtent l="0" t="0" r="19050" b="11430"/>
                <wp:wrapNone/>
                <wp:docPr id="11" name="楕円 11"/>
                <wp:cNvGraphicFramePr/>
                <a:graphic xmlns:a="http://schemas.openxmlformats.org/drawingml/2006/main">
                  <a:graphicData uri="http://schemas.microsoft.com/office/word/2010/wordprocessingShape">
                    <wps:wsp>
                      <wps:cNvSpPr/>
                      <wps:spPr>
                        <a:xfrm>
                          <a:off x="0" y="0"/>
                          <a:ext cx="609600" cy="6172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068B2" id="楕円 11" o:spid="_x0000_s1026" style="position:absolute;left:0;text-align:left;margin-left:28.35pt;margin-top:66.95pt;width:48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" filled="f" strokecolor="#2f528f"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3E09306C" wp14:editId="0CEB84CD">
                <wp:simplePos x="0" y="0"/>
                <wp:positionH relativeFrom="column">
                  <wp:posOffset>504825</wp:posOffset>
                </wp:positionH>
                <wp:positionV relativeFrom="paragraph">
                  <wp:posOffset>118745</wp:posOffset>
                </wp:positionV>
                <wp:extent cx="1729740" cy="769620"/>
                <wp:effectExtent l="0" t="0" r="22860" b="11430"/>
                <wp:wrapNone/>
                <wp:docPr id="4" name="四角形: 角を丸くする 4"/>
                <wp:cNvGraphicFramePr/>
                <a:graphic xmlns:a="http://schemas.openxmlformats.org/drawingml/2006/main">
                  <a:graphicData uri="http://schemas.microsoft.com/office/word/2010/wordprocessingShape">
                    <wps:wsp>
                      <wps:cNvSpPr/>
                      <wps:spPr>
                        <a:xfrm>
                          <a:off x="0" y="0"/>
                          <a:ext cx="1729740" cy="76962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38A49D" id="四角形: 角を丸くする 4" o:spid="_x0000_s1026" style="position:absolute;left:0;text-align:left;margin-left:39.75pt;margin-top:9.35pt;width:136.2pt;height:60.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" filled="f" strokecolor="red" strokeweight="1pt">
                <v:stroke joinstyle="miter"/>
              </v:roundrect>
            </w:pict>
          </mc:Fallback>
        </mc:AlternateContent>
      </w:r>
      <w:r>
        <w:rPr>
          <w:rFonts w:ascii="Microsoft JhengHei"/>
          <w:noProof/>
          <w:sz w:val="20"/>
        </w:rPr>
        <mc:AlternateContent>
          <mc:Choice Requires="wps">
            <w:drawing>
              <wp:anchor distT="0" distB="0" distL="114300" distR="114300" simplePos="0" relativeHeight="251670528" behindDoc="0" locked="0" layoutInCell="1" allowOverlap="1" wp14:anchorId="6819D33A" wp14:editId="616A7C0F">
                <wp:simplePos x="0" y="0"/>
                <wp:positionH relativeFrom="column">
                  <wp:posOffset>5434965</wp:posOffset>
                </wp:positionH>
                <wp:positionV relativeFrom="paragraph">
                  <wp:posOffset>857885</wp:posOffset>
                </wp:positionV>
                <wp:extent cx="822960" cy="762000"/>
                <wp:effectExtent l="0" t="0" r="15240" b="19050"/>
                <wp:wrapNone/>
                <wp:docPr id="9" name="楕円 9"/>
                <wp:cNvGraphicFramePr/>
                <a:graphic xmlns:a="http://schemas.openxmlformats.org/drawingml/2006/main">
                  <a:graphicData uri="http://schemas.microsoft.com/office/word/2010/wordprocessingShape">
                    <wps:wsp>
                      <wps:cNvSpPr/>
                      <wps:spPr>
                        <a:xfrm>
                          <a:off x="0" y="0"/>
                          <a:ext cx="822960" cy="762000"/>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7ACD0" id="楕円 9" o:spid="_x0000_s1026" style="position:absolute;left:0;text-align:left;margin-left:427.95pt;margin-top:67.55pt;width:64.8pt;height:6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" filled="f" strokecolor="#00b050" strokeweight="1pt">
                <v:stroke joinstyle="miter"/>
              </v:oval>
            </w:pict>
          </mc:Fallback>
        </mc:AlternateContent>
      </w:r>
      <w:r>
        <w:rPr>
          <w:rFonts w:ascii="Microsoft JhengHei"/>
          <w:noProof/>
          <w:sz w:val="20"/>
        </w:rPr>
        <mc:AlternateContent>
          <mc:Choice Requires="wps">
            <w:drawing>
              <wp:anchor distT="0" distB="0" distL="114300" distR="114300" simplePos="0" relativeHeight="251668480" behindDoc="0" locked="0" layoutInCell="1" allowOverlap="1" wp14:anchorId="38278C40" wp14:editId="486215BF">
                <wp:simplePos x="0" y="0"/>
                <wp:positionH relativeFrom="column">
                  <wp:posOffset>3148965</wp:posOffset>
                </wp:positionH>
                <wp:positionV relativeFrom="paragraph">
                  <wp:posOffset>865505</wp:posOffset>
                </wp:positionV>
                <wp:extent cx="822960" cy="762000"/>
                <wp:effectExtent l="0" t="0" r="15240" b="19050"/>
                <wp:wrapNone/>
                <wp:docPr id="8" name="楕円 8"/>
                <wp:cNvGraphicFramePr/>
                <a:graphic xmlns:a="http://schemas.openxmlformats.org/drawingml/2006/main">
                  <a:graphicData uri="http://schemas.microsoft.com/office/word/2010/wordprocessingShape">
                    <wps:wsp>
                      <wps:cNvSpPr/>
                      <wps:spPr>
                        <a:xfrm>
                          <a:off x="0" y="0"/>
                          <a:ext cx="822960" cy="7620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673535" id="楕円 8" o:spid="_x0000_s1026" style="position:absolute;left:0;text-align:left;margin-left:247.95pt;margin-top:68.15pt;width:64.8pt;height:6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" filled="f" strokecolor="#00b050" strokeweight="1pt">
                <v:stroke joinstyle="miter"/>
              </v:oval>
            </w:pict>
          </mc:Fallback>
        </mc:AlternateContent>
      </w:r>
      <w:r w:rsidR="00951CFF">
        <w:rPr>
          <w:rFonts w:ascii="Microsoft JhengHei"/>
          <w:noProof/>
          <w:sz w:val="20"/>
        </w:rPr>
        <w:drawing>
          <wp:anchor distT="0" distB="0" distL="114300" distR="114300" simplePos="0" relativeHeight="251663360" behindDoc="0" locked="0" layoutInCell="1" allowOverlap="1" wp14:anchorId="1415BE4A" wp14:editId="7C6A3A87">
            <wp:simplePos x="0" y="0"/>
            <wp:positionH relativeFrom="column">
              <wp:posOffset>2905125</wp:posOffset>
            </wp:positionH>
            <wp:positionV relativeFrom="paragraph">
              <wp:posOffset>34925</wp:posOffset>
            </wp:positionV>
            <wp:extent cx="3264238" cy="2171414"/>
            <wp:effectExtent l="0" t="0" r="0" b="635"/>
            <wp:wrapNone/>
            <wp:docPr id="3" name="image27.jpeg" descr="口を開けている赤ちゃん&#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7.jpeg" descr="口を開けている赤ちゃん&#10;&#10;低い精度で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4238" cy="2171414"/>
                    </a:xfrm>
                    <a:prstGeom prst="rect">
                      <a:avLst/>
                    </a:prstGeom>
                  </pic:spPr>
                </pic:pic>
              </a:graphicData>
            </a:graphic>
          </wp:anchor>
        </w:drawing>
      </w:r>
      <w:r w:rsidR="00951CFF">
        <w:rPr>
          <w:rFonts w:ascii="Microsoft JhengHei"/>
          <w:noProof/>
          <w:sz w:val="20"/>
        </w:rPr>
        <w:drawing>
          <wp:inline distT="0" distB="0" distL="0" distR="0" wp14:anchorId="55554F88" wp14:editId="44D8F1EB">
            <wp:extent cx="2703453" cy="2002536"/>
            <wp:effectExtent l="0" t="0" r="0" b="0"/>
            <wp:docPr id="1" name="image25.jpeg" descr="フル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5.jpeg" descr="フルーツ が含まれている画像&#10;&#10;自動的に生成された説明"/>
                    <pic:cNvPicPr/>
                  </pic:nvPicPr>
                  <pic:blipFill>
                    <a:blip r:embed="rId5" cstate="print"/>
                    <a:stretch>
                      <a:fillRect/>
                    </a:stretch>
                  </pic:blipFill>
                  <pic:spPr>
                    <a:xfrm>
                      <a:off x="0" y="0"/>
                      <a:ext cx="2703453" cy="2002536"/>
                    </a:xfrm>
                    <a:prstGeom prst="rect">
                      <a:avLst/>
                    </a:prstGeom>
                  </pic:spPr>
                </pic:pic>
              </a:graphicData>
            </a:graphic>
          </wp:inline>
        </w:drawing>
      </w:r>
    </w:p>
    <w:p w14:paraId="3D991CE9" w14:textId="638DFADA" w:rsidR="00951CFF" w:rsidRPr="00951CFF" w:rsidRDefault="00080A33" w:rsidP="00951CFF">
      <w:pPr>
        <w:rPr>
          <w:rFonts w:hint="eastAsia"/>
        </w:rPr>
      </w:pPr>
      <w:r>
        <w:rPr>
          <w:noProof/>
        </w:rPr>
        <mc:AlternateContent>
          <mc:Choice Requires="wps">
            <w:drawing>
              <wp:anchor distT="0" distB="0" distL="114300" distR="114300" simplePos="0" relativeHeight="251667456" behindDoc="0" locked="0" layoutInCell="1" allowOverlap="1" wp14:anchorId="54444D9B" wp14:editId="205D7950">
                <wp:simplePos x="0" y="0"/>
                <wp:positionH relativeFrom="column">
                  <wp:posOffset>1693545</wp:posOffset>
                </wp:positionH>
                <wp:positionV relativeFrom="paragraph">
                  <wp:posOffset>819785</wp:posOffset>
                </wp:positionV>
                <wp:extent cx="883920" cy="708660"/>
                <wp:effectExtent l="0" t="0" r="11430" b="15240"/>
                <wp:wrapNone/>
                <wp:docPr id="7" name="楕円 7"/>
                <wp:cNvGraphicFramePr/>
                <a:graphic xmlns:a="http://schemas.openxmlformats.org/drawingml/2006/main">
                  <a:graphicData uri="http://schemas.microsoft.com/office/word/2010/wordprocessingShape">
                    <wps:wsp>
                      <wps:cNvSpPr/>
                      <wps:spPr>
                        <a:xfrm>
                          <a:off x="0" y="0"/>
                          <a:ext cx="883920" cy="70866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A58ED" id="楕円 7" o:spid="_x0000_s1026" style="position:absolute;left:0;text-align:left;margin-left:133.35pt;margin-top:64.55pt;width:69.6pt;height:55.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" filled="f" strokecolor="#2f528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64A7F6E5" wp14:editId="120C66F9">
                <wp:simplePos x="0" y="0"/>
                <wp:positionH relativeFrom="column">
                  <wp:posOffset>238125</wp:posOffset>
                </wp:positionH>
                <wp:positionV relativeFrom="paragraph">
                  <wp:posOffset>812165</wp:posOffset>
                </wp:positionV>
                <wp:extent cx="883920" cy="708660"/>
                <wp:effectExtent l="0" t="0" r="11430" b="15240"/>
                <wp:wrapNone/>
                <wp:docPr id="5" name="楕円 5"/>
                <wp:cNvGraphicFramePr/>
                <a:graphic xmlns:a="http://schemas.openxmlformats.org/drawingml/2006/main">
                  <a:graphicData uri="http://schemas.microsoft.com/office/word/2010/wordprocessingShape">
                    <wps:wsp>
                      <wps:cNvSpPr/>
                      <wps:spPr>
                        <a:xfrm>
                          <a:off x="0" y="0"/>
                          <a:ext cx="883920" cy="7086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ADCDB" id="楕円 5" o:spid="_x0000_s1026" style="position:absolute;left:0;text-align:left;margin-left:18.75pt;margin-top:63.95pt;width:69.6pt;height:55.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" filled="f" strokecolor="#1f3763 [1604]" strokeweight="1pt">
                <v:stroke joinstyle="miter"/>
              </v:oval>
            </w:pict>
          </mc:Fallback>
        </mc:AlternateContent>
      </w:r>
      <w:r w:rsidR="00951CFF">
        <w:rPr>
          <w:noProof/>
        </w:rPr>
        <w:drawing>
          <wp:anchor distT="0" distB="0" distL="0" distR="0" simplePos="0" relativeHeight="251662336" behindDoc="0" locked="0" layoutInCell="1" allowOverlap="1" wp14:anchorId="3B954418" wp14:editId="1B169E03">
            <wp:simplePos x="0" y="0"/>
            <wp:positionH relativeFrom="page">
              <wp:posOffset>1080135</wp:posOffset>
            </wp:positionH>
            <wp:positionV relativeFrom="paragraph">
              <wp:posOffset>227965</wp:posOffset>
            </wp:positionV>
            <wp:extent cx="2703050" cy="2002250"/>
            <wp:effectExtent l="0" t="0" r="0" b="0"/>
            <wp:wrapTopAndBottom/>
            <wp:docPr id="2" name="image26.jpeg" descr="ブルー, テーブル,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6.jpeg" descr="ブルー, テーブル, 持つ が含まれている画像&#10;&#10;自動的に生成された説明"/>
                    <pic:cNvPicPr/>
                  </pic:nvPicPr>
                  <pic:blipFill>
                    <a:blip r:embed="rId6" cstate="print"/>
                    <a:stretch>
                      <a:fillRect/>
                    </a:stretch>
                  </pic:blipFill>
                  <pic:spPr>
                    <a:xfrm>
                      <a:off x="0" y="0"/>
                      <a:ext cx="2703050" cy="2002250"/>
                    </a:xfrm>
                    <a:prstGeom prst="rect">
                      <a:avLst/>
                    </a:prstGeom>
                  </pic:spPr>
                </pic:pic>
              </a:graphicData>
            </a:graphic>
          </wp:anchor>
        </w:drawing>
      </w:r>
    </w:p>
    <w:p w14:paraId="5DDB97B7" w14:textId="16FD54DC" w:rsidR="00951CFF" w:rsidRPr="00080A33" w:rsidRDefault="00C36B55" w:rsidP="00951CFF">
      <w:pPr>
        <w:rPr>
          <w:color w:val="FF0000"/>
        </w:rPr>
      </w:pPr>
      <w:r>
        <w:rPr>
          <w:rFonts w:hint="eastAsia"/>
        </w:rPr>
        <w:t>製作して8年が経過し、大臼歯部が咬耗したため、</w:t>
      </w:r>
      <w:r w:rsidR="00080A33">
        <w:rPr>
          <w:rFonts w:hint="eastAsia"/>
        </w:rPr>
        <w:t>前歯・小臼歯の強接触が認められる。</w:t>
      </w:r>
    </w:p>
    <w:p w14:paraId="07F96A95" w14:textId="52AF8961" w:rsidR="00080A33" w:rsidRDefault="00080A33" w:rsidP="00951CFF">
      <w:r>
        <w:rPr>
          <w:rFonts w:hint="eastAsia"/>
        </w:rPr>
        <w:t>そのため、義歯装着時の口腔内写真では臼歯部が離開している。</w:t>
      </w:r>
    </w:p>
    <w:p w14:paraId="2241C573" w14:textId="6751331B" w:rsidR="00080A33" w:rsidRPr="00951CFF" w:rsidRDefault="00080A33" w:rsidP="00951CFF">
      <w:pPr>
        <w:rPr>
          <w:rFonts w:hint="eastAsia"/>
        </w:rPr>
      </w:pPr>
      <w:r>
        <w:rPr>
          <w:rFonts w:hint="eastAsia"/>
        </w:rPr>
        <w:t>治療方針としては、</w:t>
      </w:r>
      <w:r w:rsidRPr="00080A33">
        <w:rPr>
          <w:rFonts w:hint="eastAsia"/>
          <w:b/>
          <w:bCs/>
        </w:rPr>
        <w:t>義歯新製時に近い状態にする＝(大臼歯部)咬合面の再形成</w:t>
      </w:r>
      <w:r>
        <w:rPr>
          <w:rFonts w:hint="eastAsia"/>
        </w:rPr>
        <w:t>となる。</w:t>
      </w:r>
    </w:p>
    <w:p w14:paraId="6EC358C6" w14:textId="57319778" w:rsidR="00951CFF" w:rsidRPr="00951CFF" w:rsidRDefault="00951CFF" w:rsidP="00951CFF">
      <w:pPr>
        <w:rPr>
          <w:rFonts w:hint="eastAsia"/>
        </w:rPr>
      </w:pPr>
    </w:p>
    <w:p w14:paraId="248CB408" w14:textId="44E35DCA" w:rsidR="00951CFF" w:rsidRPr="00951CFF" w:rsidRDefault="00951CFF" w:rsidP="00951CFF">
      <w:pPr>
        <w:rPr>
          <w:rFonts w:hint="eastAsia"/>
        </w:rPr>
      </w:pPr>
    </w:p>
    <w:p w14:paraId="6191E1C7" w14:textId="348F6F80" w:rsidR="00951CFF" w:rsidRPr="00951CFF" w:rsidRDefault="00951CFF" w:rsidP="00951CFF">
      <w:pPr>
        <w:rPr>
          <w:rFonts w:hint="eastAsia"/>
        </w:rPr>
      </w:pPr>
    </w:p>
    <w:p w14:paraId="2924A565" w14:textId="24DA5D02" w:rsidR="00080A33" w:rsidRPr="00080A33" w:rsidRDefault="00080A33" w:rsidP="00080A33">
      <w:pPr>
        <w:rPr>
          <w:rFonts w:hint="eastAsia"/>
          <w:b/>
          <w:bCs/>
        </w:rPr>
      </w:pPr>
      <w:r>
        <w:rPr>
          <w:rFonts w:hint="eastAsia"/>
        </w:rPr>
        <w:lastRenderedPageBreak/>
        <w:t>1</w:t>
      </w:r>
      <w:r>
        <w:t>14B-41 (</w:t>
      </w:r>
      <w:r>
        <w:rPr>
          <w:rFonts w:hint="eastAsia"/>
        </w:rPr>
        <w:t>全部床)</w:t>
      </w:r>
      <w:r>
        <w:t xml:space="preserve"> </w:t>
      </w:r>
      <w:r>
        <w:rPr>
          <w:rFonts w:hint="eastAsia"/>
        </w:rPr>
        <w:t>正答率:</w:t>
      </w:r>
      <w:r>
        <w:t>63.5</w:t>
      </w:r>
      <w:r>
        <w:rPr>
          <w:rFonts w:hint="eastAsia"/>
        </w:rPr>
        <w:t>%</w:t>
      </w:r>
      <w:r>
        <w:rPr>
          <w:rFonts w:hint="eastAsia"/>
        </w:rPr>
        <w:t xml:space="preserve"> </w:t>
      </w:r>
      <w:r w:rsidRPr="00080A33">
        <w:rPr>
          <w:rFonts w:hint="eastAsia"/>
          <w:b/>
          <w:bCs/>
        </w:rPr>
        <w:t>解答</w:t>
      </w:r>
    </w:p>
    <w:p w14:paraId="7DE9EE80" w14:textId="77777777" w:rsidR="00080A33" w:rsidRPr="0018524B" w:rsidRDefault="00080A33" w:rsidP="00080A33">
      <w:pPr>
        <w:rPr>
          <w:rFonts w:hint="eastAsia"/>
        </w:rPr>
      </w:pPr>
      <w:r>
        <w:t>73歳の男性。</w:t>
      </w:r>
      <w:r w:rsidRPr="00080A33">
        <w:rPr>
          <w:b/>
          <w:bCs/>
        </w:rPr>
        <w:t>咀嚼時の義歯の不安定</w:t>
      </w:r>
      <w:r>
        <w:t>を主訴として来院した。</w:t>
      </w:r>
      <w:r w:rsidRPr="00080A33">
        <w:rPr>
          <w:b/>
          <w:bCs/>
        </w:rPr>
        <w:t>8年前</w:t>
      </w:r>
      <w:r>
        <w:t>に上下顎全部床義歯を装着したが、6か月前から咬合時に</w:t>
      </w:r>
      <w:r w:rsidRPr="00A764B3">
        <w:rPr>
          <w:b/>
          <w:bCs/>
        </w:rPr>
        <w:t>上顎義歯が脱離</w:t>
      </w:r>
      <w:r>
        <w:t>しやすくなったという。使用中の義歯の写真と義歯装着時の口腔内写真</w:t>
      </w:r>
      <w:r>
        <w:rPr>
          <w:rFonts w:hint="eastAsia"/>
        </w:rPr>
        <w:t>を示す。</w:t>
      </w:r>
    </w:p>
    <w:p w14:paraId="126FAA66" w14:textId="642871C3" w:rsidR="00080A33" w:rsidRDefault="00080A33" w:rsidP="00080A33">
      <w:r w:rsidRPr="00A764B3">
        <w:rPr>
          <w:rFonts w:hint="eastAsia"/>
          <w:b/>
          <w:bCs/>
        </w:rPr>
        <w:t>まず行うべき処置</w:t>
      </w:r>
      <w:r>
        <w:rPr>
          <w:rFonts w:hint="eastAsia"/>
        </w:rPr>
        <w:t>はどれか。</w:t>
      </w:r>
      <w:r>
        <w:t>1つ選べ。</w:t>
      </w:r>
    </w:p>
    <w:p w14:paraId="7EA12346" w14:textId="06D321AE" w:rsidR="00A764B3" w:rsidRDefault="00A764B3" w:rsidP="00080A33"/>
    <w:p w14:paraId="6CBFBD64" w14:textId="77777777" w:rsidR="00A764B3" w:rsidRDefault="00A764B3" w:rsidP="00080A33">
      <w:pPr>
        <w:rPr>
          <w:rFonts w:hint="eastAsia"/>
        </w:rPr>
      </w:pPr>
    </w:p>
    <w:p w14:paraId="60E8D54F" w14:textId="66BFD5BA" w:rsidR="00080A33" w:rsidRDefault="00080A33" w:rsidP="00080A33">
      <w:r w:rsidRPr="00D443EF">
        <w:rPr>
          <w:strike/>
        </w:rPr>
        <w:t>ａ 粘膜調整</w:t>
      </w:r>
      <w:r w:rsidR="00A764B3">
        <w:rPr>
          <w:rFonts w:hint="eastAsia"/>
        </w:rPr>
        <w:t xml:space="preserve">　咀嚼時の粘膜</w:t>
      </w:r>
      <w:r w:rsidR="00D443EF">
        <w:rPr>
          <w:rFonts w:hint="eastAsia"/>
        </w:rPr>
        <w:t>痛等の症状がなく、装着時自体は問題ないため、</w:t>
      </w:r>
    </w:p>
    <w:p w14:paraId="4CCF480C" w14:textId="74618C8A" w:rsidR="00A764B3" w:rsidRDefault="00D443EF" w:rsidP="00080A33">
      <w:pPr>
        <w:rPr>
          <w:rFonts w:hint="eastAsia"/>
        </w:rPr>
      </w:pPr>
      <w:r>
        <w:rPr>
          <w:rFonts w:hint="eastAsia"/>
        </w:rPr>
        <w:t xml:space="preserve">　　　　　　 粘膜調整やリラインの必要性はないと考えられる。</w:t>
      </w:r>
    </w:p>
    <w:p w14:paraId="5A4DAEE4" w14:textId="77777777" w:rsidR="00D443EF" w:rsidRDefault="00080A33" w:rsidP="00D443EF">
      <w:r w:rsidRPr="00D443EF">
        <w:rPr>
          <w:rFonts w:hint="eastAsia"/>
          <w:strike/>
        </w:rPr>
        <w:t>ｂ</w:t>
      </w:r>
      <w:r w:rsidRPr="00D443EF">
        <w:rPr>
          <w:strike/>
        </w:rPr>
        <w:t xml:space="preserve"> リライン</w:t>
      </w:r>
      <w:r w:rsidR="00D443EF">
        <w:rPr>
          <w:rFonts w:hint="eastAsia"/>
        </w:rPr>
        <w:t xml:space="preserve">　</w:t>
      </w:r>
      <w:r w:rsidR="00D443EF">
        <w:rPr>
          <w:rFonts w:hint="eastAsia"/>
        </w:rPr>
        <w:t>咀嚼時の粘膜痛等の症状がなく、装着時自体は問題ないため、</w:t>
      </w:r>
    </w:p>
    <w:p w14:paraId="1741C3AF" w14:textId="0C150EF5" w:rsidR="00D443EF" w:rsidRDefault="00D443EF" w:rsidP="00080A33">
      <w:pPr>
        <w:rPr>
          <w:rFonts w:hint="eastAsia"/>
        </w:rPr>
      </w:pPr>
      <w:r>
        <w:rPr>
          <w:rFonts w:hint="eastAsia"/>
        </w:rPr>
        <w:t xml:space="preserve">　　　　　　</w:t>
      </w:r>
      <w:r>
        <w:t xml:space="preserve"> 粘膜調整やリラインの必要性はないと考えられる。</w:t>
      </w:r>
    </w:p>
    <w:p w14:paraId="57A5D5F8" w14:textId="2B6F0ADF" w:rsidR="00D443EF" w:rsidRDefault="00080A33" w:rsidP="00D443EF">
      <w:pPr>
        <w:ind w:left="1648" w:hangingChars="800" w:hanging="1648"/>
        <w:rPr>
          <w:rFonts w:hint="eastAsia"/>
        </w:rPr>
      </w:pPr>
      <w:r w:rsidRPr="00D443EF">
        <w:rPr>
          <w:rFonts w:hint="eastAsia"/>
          <w:b/>
          <w:bCs/>
        </w:rPr>
        <w:t>ｃ</w:t>
      </w:r>
      <w:r w:rsidRPr="00D443EF">
        <w:rPr>
          <w:b/>
          <w:bCs/>
        </w:rPr>
        <w:t xml:space="preserve"> 咬合面再形成</w:t>
      </w:r>
      <w:r w:rsidR="00D443EF" w:rsidRPr="00D443EF">
        <w:rPr>
          <w:rFonts w:hint="eastAsia"/>
          <w:b/>
          <w:bCs/>
        </w:rPr>
        <w:t xml:space="preserve"> </w:t>
      </w:r>
      <w:r w:rsidR="00D443EF">
        <w:rPr>
          <w:rFonts w:hint="eastAsia"/>
        </w:rPr>
        <w:t>義歯の不安定が長年の使用により義歯の大臼歯部が咬耗したことによるもので、咬合面特に上下顎歯の機能咬頭にレジンを追加し、咬合面再形成をする。</w:t>
      </w:r>
    </w:p>
    <w:p w14:paraId="644A71E5" w14:textId="1B120B0B" w:rsidR="00080A33" w:rsidRDefault="00080A33" w:rsidP="00D443EF">
      <w:pPr>
        <w:ind w:left="2310" w:hangingChars="1100" w:hanging="2310"/>
      </w:pPr>
      <w:r w:rsidRPr="00D443EF">
        <w:rPr>
          <w:rFonts w:hint="eastAsia"/>
          <w:strike/>
        </w:rPr>
        <w:t>ｄ</w:t>
      </w:r>
      <w:r w:rsidRPr="00D443EF">
        <w:rPr>
          <w:strike/>
        </w:rPr>
        <w:t xml:space="preserve"> 義歯床後縁の削除</w:t>
      </w:r>
      <w:r w:rsidR="00D443EF">
        <w:rPr>
          <w:rFonts w:hint="eastAsia"/>
        </w:rPr>
        <w:t xml:space="preserve">　義歯床後縁にも咬合接触がみられるが、</w:t>
      </w:r>
      <w:r w:rsidR="00D443EF" w:rsidRPr="00D443EF">
        <w:rPr>
          <w:rFonts w:hint="eastAsia"/>
        </w:rPr>
        <w:t>大臼歯部が咬耗</w:t>
      </w:r>
      <w:r w:rsidR="00D443EF">
        <w:rPr>
          <w:rFonts w:hint="eastAsia"/>
        </w:rPr>
        <w:t>によるもので、</w:t>
      </w:r>
      <w:r w:rsidR="00D443EF" w:rsidRPr="00D443EF">
        <w:rPr>
          <w:rFonts w:hint="eastAsia"/>
        </w:rPr>
        <w:t>咬合面再形成をする</w:t>
      </w:r>
      <w:r w:rsidR="00D443EF">
        <w:rPr>
          <w:rFonts w:hint="eastAsia"/>
        </w:rPr>
        <w:t>ことにより改善すると考えられる。</w:t>
      </w:r>
    </w:p>
    <w:p w14:paraId="170053E8" w14:textId="400FD815" w:rsidR="00080A33" w:rsidRDefault="00080A33" w:rsidP="00D443EF">
      <w:pPr>
        <w:ind w:left="2310" w:hangingChars="1100" w:hanging="2310"/>
      </w:pPr>
      <w:r w:rsidRPr="00D443EF">
        <w:rPr>
          <w:strike/>
        </w:rPr>
        <w:t>ｅ 前歯部の咬合調整</w:t>
      </w:r>
      <w:r w:rsidR="00D443EF">
        <w:rPr>
          <w:rFonts w:hint="eastAsia"/>
        </w:rPr>
        <w:t xml:space="preserve">　原因が</w:t>
      </w:r>
      <w:r w:rsidR="00D443EF" w:rsidRPr="00D443EF">
        <w:rPr>
          <w:rFonts w:hint="eastAsia"/>
        </w:rPr>
        <w:t>大臼歯部が咬耗</w:t>
      </w:r>
      <w:r w:rsidR="00D443EF">
        <w:rPr>
          <w:rFonts w:hint="eastAsia"/>
        </w:rPr>
        <w:t>したものによるもので、</w:t>
      </w:r>
      <w:r w:rsidR="00D443EF">
        <w:t>前歯部の咬合調整</w:t>
      </w:r>
      <w:r w:rsidR="00D443EF">
        <w:rPr>
          <w:rFonts w:hint="eastAsia"/>
        </w:rPr>
        <w:t>をしてしまうと、全体のバイトが下がってしまう。</w:t>
      </w:r>
    </w:p>
    <w:p w14:paraId="3AE16197" w14:textId="7369AE07" w:rsidR="00D443EF" w:rsidRDefault="00D443EF" w:rsidP="00080A33"/>
    <w:p w14:paraId="38462A05" w14:textId="5E00DDEF" w:rsidR="00D443EF" w:rsidRDefault="00D443EF" w:rsidP="00080A33"/>
    <w:p w14:paraId="624EFA41" w14:textId="3EA2248C" w:rsidR="00D443EF" w:rsidRPr="00D443EF" w:rsidRDefault="00D443EF" w:rsidP="00080A33">
      <w:pPr>
        <w:rPr>
          <w:rFonts w:hint="eastAsia"/>
          <w:b/>
          <w:bCs/>
        </w:rPr>
      </w:pPr>
      <w:r w:rsidRPr="00D443EF">
        <w:rPr>
          <w:rFonts w:hint="eastAsia"/>
          <w:b/>
          <w:bCs/>
        </w:rPr>
        <w:t>解答：c</w:t>
      </w:r>
    </w:p>
    <w:p w14:paraId="7DB56407" w14:textId="32CB5B47" w:rsidR="00951CFF" w:rsidRPr="00951CFF" w:rsidRDefault="00951CFF" w:rsidP="00951CFF">
      <w:pPr>
        <w:rPr>
          <w:rFonts w:hint="eastAsia"/>
        </w:rPr>
      </w:pPr>
    </w:p>
    <w:p w14:paraId="3E797AA6" w14:textId="55631390" w:rsidR="00951CFF" w:rsidRPr="00951CFF" w:rsidRDefault="00951CFF" w:rsidP="00951CFF">
      <w:pPr>
        <w:rPr>
          <w:rFonts w:hint="eastAsia"/>
        </w:rPr>
      </w:pPr>
    </w:p>
    <w:p w14:paraId="54F24C4F" w14:textId="6E665A19" w:rsidR="00951CFF" w:rsidRPr="00951CFF" w:rsidRDefault="00951CFF" w:rsidP="00951CFF">
      <w:pPr>
        <w:rPr>
          <w:rFonts w:hint="eastAsia"/>
        </w:rPr>
      </w:pPr>
    </w:p>
    <w:p w14:paraId="679B6465" w14:textId="77777777" w:rsidR="00951CFF" w:rsidRPr="00951CFF" w:rsidRDefault="00951CFF" w:rsidP="00951CFF"/>
    <w:sectPr w:rsidR="00951CFF" w:rsidRPr="00951C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4B"/>
    <w:rsid w:val="00080A33"/>
    <w:rsid w:val="0018524B"/>
    <w:rsid w:val="006E33B5"/>
    <w:rsid w:val="00951CFF"/>
    <w:rsid w:val="00A764B3"/>
    <w:rsid w:val="00B828A0"/>
    <w:rsid w:val="00C36B55"/>
    <w:rsid w:val="00D4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4926D4"/>
  <w15:chartTrackingRefBased/>
  <w15:docId w15:val="{9B8C5E73-18D5-4921-8FE9-F0762F91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宏太朗</dc:creator>
  <cp:keywords/>
  <dc:description/>
  <cp:lastModifiedBy>榮　宏太朗</cp:lastModifiedBy>
  <cp:revision>1</cp:revision>
  <dcterms:created xsi:type="dcterms:W3CDTF">2021-10-02T07:03:00Z</dcterms:created>
  <dcterms:modified xsi:type="dcterms:W3CDTF">2021-10-02T08:48:00Z</dcterms:modified>
</cp:coreProperties>
</file>